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E2" w:rsidRPr="002235A5" w:rsidRDefault="006069E2" w:rsidP="006069E2">
      <w:pPr>
        <w:pStyle w:val="1"/>
        <w:spacing w:line="240" w:lineRule="auto"/>
        <w:rPr>
          <w:rFonts w:ascii="Arial" w:eastAsia="PMingLiU" w:hAnsi="Arial" w:cs="Arial"/>
          <w:spacing w:val="40"/>
          <w:sz w:val="20"/>
          <w:szCs w:val="20"/>
        </w:rPr>
      </w:pPr>
      <w:r w:rsidRPr="002235A5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6069E2" w:rsidRPr="002235A5" w:rsidRDefault="006069E2" w:rsidP="006069E2">
      <w:pPr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p w:rsidR="006069E2" w:rsidRPr="002235A5" w:rsidRDefault="006069E2" w:rsidP="006069E2">
      <w:pPr>
        <w:spacing w:after="0" w:line="240" w:lineRule="auto"/>
        <w:jc w:val="center"/>
        <w:rPr>
          <w:sz w:val="6"/>
          <w:szCs w:val="6"/>
        </w:rPr>
      </w:pPr>
    </w:p>
    <w:p w:rsidR="006069E2" w:rsidRPr="002235A5" w:rsidRDefault="006069E2" w:rsidP="006069E2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2235A5">
        <w:rPr>
          <w:rFonts w:ascii="Arial Narrow" w:hAnsi="Arial Narrow"/>
          <w:sz w:val="40"/>
          <w:szCs w:val="40"/>
        </w:rPr>
        <w:t>ЗЕМСКОЕ СОБРАНИЕ</w:t>
      </w:r>
    </w:p>
    <w:p w:rsidR="006069E2" w:rsidRPr="002235A5" w:rsidRDefault="006069E2" w:rsidP="006069E2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2235A5">
        <w:rPr>
          <w:rFonts w:ascii="Arial Narrow" w:hAnsi="Arial Narrow"/>
          <w:sz w:val="40"/>
          <w:szCs w:val="40"/>
        </w:rPr>
        <w:t>БОЛЬШЕХАЛАНСКОГО СЕЛЬСКОГО ПОСЕЛЕНИЯ МУНИЦИПАЛЬНОГО РАЙОНА «КОРОЧАНСКИЙ РАЙОН»</w:t>
      </w:r>
    </w:p>
    <w:p w:rsidR="006069E2" w:rsidRPr="002235A5" w:rsidRDefault="006069E2" w:rsidP="006069E2">
      <w:pPr>
        <w:spacing w:after="0" w:line="240" w:lineRule="auto"/>
        <w:jc w:val="center"/>
        <w:rPr>
          <w:sz w:val="10"/>
          <w:szCs w:val="10"/>
        </w:rPr>
      </w:pPr>
    </w:p>
    <w:p w:rsidR="006069E2" w:rsidRDefault="006069E2" w:rsidP="006069E2">
      <w:pPr>
        <w:pStyle w:val="3"/>
        <w:spacing w:after="0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6069E2" w:rsidRPr="008E7956" w:rsidRDefault="006069E2" w:rsidP="006069E2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8E7956">
        <w:rPr>
          <w:rFonts w:ascii="Arial" w:hAnsi="Arial" w:cs="Arial"/>
          <w:sz w:val="32"/>
          <w:szCs w:val="32"/>
        </w:rPr>
        <w:t>ГЛАВЫ БОЛЬШЕХАЛАНСКОГО СЕЛЬСКОГО ПОСЕЛЕНИЯ</w:t>
      </w:r>
    </w:p>
    <w:p w:rsidR="006069E2" w:rsidRPr="002235A5" w:rsidRDefault="006069E2" w:rsidP="006069E2">
      <w:pPr>
        <w:spacing w:after="0" w:line="240" w:lineRule="auto"/>
        <w:jc w:val="center"/>
      </w:pPr>
    </w:p>
    <w:p w:rsidR="006069E2" w:rsidRPr="002235A5" w:rsidRDefault="006069E2" w:rsidP="006069E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235A5">
        <w:rPr>
          <w:rFonts w:ascii="Arial" w:hAnsi="Arial" w:cs="Arial"/>
          <w:b/>
          <w:sz w:val="17"/>
          <w:szCs w:val="17"/>
        </w:rPr>
        <w:t>Большая Халань</w:t>
      </w:r>
    </w:p>
    <w:p w:rsidR="006069E2" w:rsidRPr="002235A5" w:rsidRDefault="006069E2" w:rsidP="006069E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6069E2" w:rsidRPr="002235A5" w:rsidRDefault="006069E2" w:rsidP="006069E2">
      <w:pPr>
        <w:spacing w:after="0" w:line="240" w:lineRule="auto"/>
        <w:jc w:val="center"/>
        <w:rPr>
          <w:b/>
          <w:bCs/>
          <w:sz w:val="4"/>
          <w:szCs w:val="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417"/>
        <w:gridCol w:w="5672"/>
        <w:gridCol w:w="674"/>
        <w:gridCol w:w="1027"/>
      </w:tblGrid>
      <w:tr w:rsidR="007E0B33" w:rsidRPr="00391293" w:rsidTr="007E0B33">
        <w:tc>
          <w:tcPr>
            <w:tcW w:w="250" w:type="dxa"/>
            <w:hideMark/>
          </w:tcPr>
          <w:p w:rsidR="007E0B33" w:rsidRPr="00391293" w:rsidRDefault="007E0B33" w:rsidP="007E0B33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1293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0B33" w:rsidRPr="00391293" w:rsidRDefault="00D41A6D" w:rsidP="00CB44FB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4" w:type="dxa"/>
            <w:hideMark/>
          </w:tcPr>
          <w:p w:rsidR="007E0B33" w:rsidRPr="00391293" w:rsidRDefault="007E0B33" w:rsidP="007E0B33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91293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0B33" w:rsidRPr="00391293" w:rsidRDefault="00D41A6D" w:rsidP="007E0B33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марта</w:t>
            </w:r>
          </w:p>
        </w:tc>
        <w:tc>
          <w:tcPr>
            <w:tcW w:w="5670" w:type="dxa"/>
            <w:hideMark/>
          </w:tcPr>
          <w:p w:rsidR="007E0B33" w:rsidRPr="00391293" w:rsidRDefault="007E0B33" w:rsidP="0075333B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129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D41A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91293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674" w:type="dxa"/>
            <w:hideMark/>
          </w:tcPr>
          <w:p w:rsidR="007E0B33" w:rsidRPr="00391293" w:rsidRDefault="007E0B33" w:rsidP="007E0B33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129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6036" w:rsidRPr="00391293" w:rsidRDefault="00D41A6D" w:rsidP="00D41A6D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:rsidR="006069E2" w:rsidRPr="00820CF9" w:rsidRDefault="006069E2" w:rsidP="00820CF9">
      <w:pPr>
        <w:tabs>
          <w:tab w:val="left" w:pos="5387"/>
        </w:tabs>
        <w:spacing w:after="0" w:line="240" w:lineRule="auto"/>
        <w:ind w:right="3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4B9" w:rsidRDefault="003274B9" w:rsidP="0082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CF9" w:rsidRPr="00820CF9" w:rsidRDefault="00820CF9" w:rsidP="0082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CF9" w:rsidRPr="00892E91" w:rsidRDefault="00892E91" w:rsidP="006B4BBB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sz w:val="28"/>
        </w:rPr>
      </w:pPr>
      <w:r w:rsidRPr="00892E91">
        <w:rPr>
          <w:rFonts w:ascii="Times New Roman" w:hAnsi="Times New Roman" w:cs="Times New Roman"/>
          <w:b/>
          <w:sz w:val="28"/>
          <w:szCs w:val="28"/>
        </w:rPr>
        <w:t>Об объявлении конкурса на</w:t>
      </w:r>
      <w:r w:rsidR="006B4BBB">
        <w:rPr>
          <w:rFonts w:ascii="Times New Roman" w:hAnsi="Times New Roman" w:cs="Times New Roman"/>
          <w:b/>
          <w:sz w:val="28"/>
          <w:szCs w:val="28"/>
        </w:rPr>
        <w:t xml:space="preserve"> должность</w:t>
      </w:r>
      <w:r w:rsidR="006B4BBB">
        <w:rPr>
          <w:rFonts w:ascii="Times New Roman" w:hAnsi="Times New Roman" w:cs="Times New Roman"/>
          <w:b/>
          <w:sz w:val="28"/>
          <w:szCs w:val="28"/>
        </w:rPr>
        <w:br/>
        <w:t xml:space="preserve">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Большехаланского сельского</w:t>
      </w:r>
      <w:r w:rsidRPr="00892E91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«Корочанский район»</w:t>
      </w:r>
    </w:p>
    <w:p w:rsidR="00820CF9" w:rsidRDefault="00820CF9" w:rsidP="006B4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B4BBB" w:rsidRPr="00892E91" w:rsidRDefault="006B4BBB" w:rsidP="006B4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820CF9" w:rsidRPr="00892E91" w:rsidRDefault="00820CF9" w:rsidP="006B4B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892E91" w:rsidRPr="00892E91" w:rsidRDefault="00892E91" w:rsidP="006B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E91">
        <w:rPr>
          <w:rFonts w:ascii="Times New Roman" w:hAnsi="Times New Roman" w:cs="Times New Roman"/>
          <w:sz w:val="28"/>
          <w:szCs w:val="28"/>
        </w:rPr>
        <w:t>На основании статьи 37 Федерального закона от 06 октября 2003 года № 131-ФЗ «Об общих принципах организации местного самоуправления в Российской Федерации», в соответ</w:t>
      </w:r>
      <w:r w:rsidR="0075333B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92E91">
        <w:rPr>
          <w:rFonts w:ascii="Times New Roman" w:hAnsi="Times New Roman" w:cs="Times New Roman"/>
          <w:sz w:val="28"/>
          <w:szCs w:val="28"/>
        </w:rPr>
        <w:t xml:space="preserve">2 марта 2007 года № 25-ФЗ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в Белгородской области», руководствуясь статьями 26-33 Устава </w:t>
      </w:r>
      <w:r>
        <w:rPr>
          <w:rFonts w:ascii="Times New Roman" w:hAnsi="Times New Roman" w:cs="Times New Roman"/>
          <w:sz w:val="28"/>
          <w:szCs w:val="28"/>
        </w:rPr>
        <w:t>Большехаланского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2E91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области, Правилами проведения конкурса на замещения должности главы администрации Большехаланского сельского поселения муниципального района «Корочанский район»,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>земского</w:t>
      </w:r>
      <w:r w:rsidRPr="00892E91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892E91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92E91">
        <w:rPr>
          <w:rFonts w:ascii="Times New Roman" w:hAnsi="Times New Roman" w:cs="Times New Roman"/>
          <w:sz w:val="28"/>
          <w:szCs w:val="28"/>
        </w:rPr>
        <w:t xml:space="preserve"> февраля 2018 года № 2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92E91">
        <w:rPr>
          <w:rFonts w:ascii="Times New Roman" w:hAnsi="Times New Roman" w:cs="Times New Roman"/>
          <w:b/>
          <w:sz w:val="28"/>
          <w:szCs w:val="28"/>
        </w:rPr>
        <w:t>:</w:t>
      </w:r>
    </w:p>
    <w:p w:rsidR="00892E91" w:rsidRPr="00892E91" w:rsidRDefault="00892E91" w:rsidP="006B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1">
        <w:rPr>
          <w:rFonts w:ascii="Times New Roman" w:hAnsi="Times New Roman" w:cs="Times New Roman"/>
          <w:sz w:val="28"/>
          <w:szCs w:val="28"/>
        </w:rPr>
        <w:t xml:space="preserve">1. Объявить конкурс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892E91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 (далее–Конкурс).</w:t>
      </w:r>
    </w:p>
    <w:p w:rsidR="00892E91" w:rsidRDefault="00892E91" w:rsidP="006B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1">
        <w:rPr>
          <w:rFonts w:ascii="Times New Roman" w:hAnsi="Times New Roman" w:cs="Times New Roman"/>
          <w:sz w:val="28"/>
          <w:szCs w:val="28"/>
        </w:rPr>
        <w:t xml:space="preserve">2. Конкурс провести в соответствии с Правилами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892E91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района «Корочанский район»</w:t>
      </w:r>
      <w:r w:rsidRPr="00892E91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>земского</w:t>
      </w:r>
      <w:r w:rsidRPr="00892E91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892E91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92E91">
        <w:rPr>
          <w:rFonts w:ascii="Times New Roman" w:hAnsi="Times New Roman" w:cs="Times New Roman"/>
          <w:sz w:val="28"/>
          <w:szCs w:val="28"/>
        </w:rPr>
        <w:t xml:space="preserve"> февраля 2018 года </w:t>
      </w:r>
      <w:r w:rsidR="0075333B">
        <w:rPr>
          <w:rFonts w:ascii="Times New Roman" w:hAnsi="Times New Roman" w:cs="Times New Roman"/>
          <w:sz w:val="28"/>
          <w:szCs w:val="28"/>
        </w:rPr>
        <w:br/>
      </w:r>
      <w:r w:rsidRPr="00892E91">
        <w:rPr>
          <w:rFonts w:ascii="Times New Roman" w:hAnsi="Times New Roman" w:cs="Times New Roman"/>
          <w:sz w:val="28"/>
          <w:szCs w:val="28"/>
        </w:rPr>
        <w:t>№</w:t>
      </w:r>
      <w:r w:rsidR="0075333B">
        <w:rPr>
          <w:rFonts w:ascii="Times New Roman" w:hAnsi="Times New Roman" w:cs="Times New Roman"/>
          <w:sz w:val="28"/>
          <w:szCs w:val="28"/>
        </w:rPr>
        <w:t xml:space="preserve"> </w:t>
      </w:r>
      <w:r w:rsidRPr="00892E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92E91">
        <w:rPr>
          <w:rFonts w:ascii="Times New Roman" w:hAnsi="Times New Roman" w:cs="Times New Roman"/>
          <w:sz w:val="28"/>
          <w:szCs w:val="28"/>
        </w:rPr>
        <w:t>.</w:t>
      </w:r>
    </w:p>
    <w:p w:rsidR="00892E91" w:rsidRPr="00892E91" w:rsidRDefault="00892E91" w:rsidP="006B4BB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92E91">
        <w:rPr>
          <w:rFonts w:ascii="Times New Roman" w:hAnsi="Times New Roman" w:cs="Times New Roman"/>
          <w:sz w:val="28"/>
          <w:szCs w:val="28"/>
        </w:rPr>
        <w:lastRenderedPageBreak/>
        <w:t>3.Определить:</w:t>
      </w:r>
      <w:r w:rsidRPr="00892E91">
        <w:rPr>
          <w:rFonts w:ascii="Times New Roman" w:hAnsi="Times New Roman" w:cs="Times New Roman"/>
          <w:sz w:val="28"/>
          <w:szCs w:val="28"/>
        </w:rPr>
        <w:br/>
      </w:r>
      <w:r w:rsidRPr="00EC1BE3">
        <w:rPr>
          <w:rFonts w:ascii="Times New Roman" w:hAnsi="Times New Roman" w:cs="Times New Roman"/>
          <w:sz w:val="28"/>
          <w:szCs w:val="28"/>
        </w:rPr>
        <w:t xml:space="preserve">3.1.Дату проведения Конкурса </w:t>
      </w:r>
      <w:r w:rsidR="00D41A6D">
        <w:rPr>
          <w:rFonts w:ascii="Times New Roman" w:hAnsi="Times New Roman" w:cs="Times New Roman"/>
          <w:sz w:val="28"/>
          <w:szCs w:val="28"/>
        </w:rPr>
        <w:t>15 августа</w:t>
      </w:r>
      <w:r w:rsidRPr="00EC1BE3">
        <w:rPr>
          <w:rFonts w:ascii="Times New Roman" w:hAnsi="Times New Roman" w:cs="Times New Roman"/>
          <w:sz w:val="28"/>
          <w:szCs w:val="28"/>
        </w:rPr>
        <w:t xml:space="preserve"> 202</w:t>
      </w:r>
      <w:r w:rsidR="00D41A6D">
        <w:rPr>
          <w:rFonts w:ascii="Times New Roman" w:hAnsi="Times New Roman" w:cs="Times New Roman"/>
          <w:sz w:val="28"/>
          <w:szCs w:val="28"/>
        </w:rPr>
        <w:t>4</w:t>
      </w:r>
      <w:r w:rsidR="006B4BBB" w:rsidRPr="00EC1BE3">
        <w:rPr>
          <w:rFonts w:ascii="Times New Roman" w:hAnsi="Times New Roman" w:cs="Times New Roman"/>
          <w:sz w:val="28"/>
          <w:szCs w:val="28"/>
        </w:rPr>
        <w:t xml:space="preserve"> </w:t>
      </w:r>
      <w:r w:rsidRPr="00EC1BE3">
        <w:rPr>
          <w:rFonts w:ascii="Times New Roman" w:hAnsi="Times New Roman" w:cs="Times New Roman"/>
          <w:sz w:val="28"/>
          <w:szCs w:val="28"/>
        </w:rPr>
        <w:t>года.</w:t>
      </w:r>
    </w:p>
    <w:p w:rsidR="00892E91" w:rsidRPr="00892E91" w:rsidRDefault="00892E91" w:rsidP="006B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2E9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92E91">
        <w:rPr>
          <w:rFonts w:ascii="Times New Roman" w:hAnsi="Times New Roman" w:cs="Times New Roman"/>
          <w:sz w:val="28"/>
          <w:szCs w:val="28"/>
        </w:rPr>
        <w:t xml:space="preserve">Место проведения Конкурса - Белгородская область, Корочанский район, </w:t>
      </w:r>
      <w:r>
        <w:rPr>
          <w:rFonts w:ascii="Times New Roman" w:hAnsi="Times New Roman" w:cs="Times New Roman"/>
          <w:sz w:val="28"/>
          <w:szCs w:val="28"/>
        </w:rPr>
        <w:t>с. Большая Халань</w:t>
      </w:r>
      <w:r w:rsidRPr="00892E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Базарная</w:t>
      </w:r>
      <w:r w:rsidRPr="00892E9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  <w:r w:rsidRPr="00892E91">
        <w:rPr>
          <w:rFonts w:ascii="Times New Roman" w:hAnsi="Times New Roman" w:cs="Times New Roman"/>
          <w:sz w:val="28"/>
          <w:szCs w:val="28"/>
        </w:rPr>
        <w:t xml:space="preserve">, здание </w:t>
      </w:r>
      <w:r>
        <w:rPr>
          <w:rFonts w:ascii="Times New Roman" w:hAnsi="Times New Roman" w:cs="Times New Roman"/>
          <w:sz w:val="28"/>
          <w:szCs w:val="28"/>
        </w:rPr>
        <w:t>Дома культуры</w:t>
      </w:r>
      <w:r w:rsidRPr="00892E91">
        <w:rPr>
          <w:rFonts w:ascii="Times New Roman" w:hAnsi="Times New Roman" w:cs="Times New Roman"/>
          <w:sz w:val="28"/>
          <w:szCs w:val="28"/>
        </w:rPr>
        <w:t>, начало в 1</w:t>
      </w:r>
      <w:r w:rsidR="0075333B">
        <w:rPr>
          <w:rFonts w:ascii="Times New Roman" w:hAnsi="Times New Roman" w:cs="Times New Roman"/>
          <w:sz w:val="28"/>
          <w:szCs w:val="28"/>
        </w:rPr>
        <w:t>4</w:t>
      </w:r>
      <w:r w:rsidRPr="00892E91">
        <w:rPr>
          <w:rFonts w:ascii="Times New Roman" w:hAnsi="Times New Roman" w:cs="Times New Roman"/>
          <w:sz w:val="28"/>
          <w:szCs w:val="28"/>
        </w:rPr>
        <w:t>.00 часов.</w:t>
      </w:r>
      <w:proofErr w:type="gramEnd"/>
    </w:p>
    <w:p w:rsidR="00892E91" w:rsidRPr="00892E91" w:rsidRDefault="00892E91" w:rsidP="006B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1">
        <w:rPr>
          <w:rFonts w:ascii="Times New Roman" w:hAnsi="Times New Roman" w:cs="Times New Roman"/>
          <w:sz w:val="28"/>
          <w:szCs w:val="28"/>
        </w:rPr>
        <w:t xml:space="preserve">4. Прием документов для участия в Конкурсе осуществлять с </w:t>
      </w:r>
      <w:r w:rsidR="00D41A6D">
        <w:rPr>
          <w:rFonts w:ascii="Times New Roman" w:hAnsi="Times New Roman" w:cs="Times New Roman"/>
          <w:sz w:val="28"/>
          <w:szCs w:val="28"/>
        </w:rPr>
        <w:t xml:space="preserve">15 марта </w:t>
      </w:r>
      <w:r w:rsidRPr="00892E91">
        <w:rPr>
          <w:rFonts w:ascii="Times New Roman" w:hAnsi="Times New Roman" w:cs="Times New Roman"/>
          <w:sz w:val="28"/>
          <w:szCs w:val="28"/>
        </w:rPr>
        <w:t xml:space="preserve">по </w:t>
      </w:r>
      <w:r w:rsidR="006160D7">
        <w:rPr>
          <w:rFonts w:ascii="Times New Roman" w:hAnsi="Times New Roman" w:cs="Times New Roman"/>
          <w:sz w:val="28"/>
          <w:szCs w:val="28"/>
        </w:rPr>
        <w:t>8</w:t>
      </w:r>
      <w:r w:rsidR="00D41A6D">
        <w:rPr>
          <w:rFonts w:ascii="Times New Roman" w:hAnsi="Times New Roman" w:cs="Times New Roman"/>
          <w:sz w:val="28"/>
          <w:szCs w:val="28"/>
        </w:rPr>
        <w:t xml:space="preserve"> августа 2024 </w:t>
      </w:r>
      <w:r w:rsidRPr="00892E91">
        <w:rPr>
          <w:rFonts w:ascii="Times New Roman" w:hAnsi="Times New Roman" w:cs="Times New Roman"/>
          <w:sz w:val="28"/>
          <w:szCs w:val="28"/>
        </w:rPr>
        <w:t>года</w:t>
      </w:r>
      <w:r w:rsidRPr="00892E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2E91">
        <w:rPr>
          <w:rFonts w:ascii="Times New Roman" w:hAnsi="Times New Roman" w:cs="Times New Roman"/>
          <w:sz w:val="28"/>
          <w:szCs w:val="28"/>
        </w:rPr>
        <w:t xml:space="preserve">включительно в рабочие дни с 8-00 до 17-00 (перерыв с 12.00 </w:t>
      </w:r>
      <w:proofErr w:type="gramStart"/>
      <w:r w:rsidRPr="00892E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92E91">
        <w:rPr>
          <w:rFonts w:ascii="Times New Roman" w:hAnsi="Times New Roman" w:cs="Times New Roman"/>
          <w:sz w:val="28"/>
          <w:szCs w:val="28"/>
        </w:rPr>
        <w:t xml:space="preserve"> 13.00) по адресу: </w:t>
      </w:r>
      <w:proofErr w:type="gramStart"/>
      <w:r w:rsidRPr="00892E91">
        <w:rPr>
          <w:rFonts w:ascii="Times New Roman" w:hAnsi="Times New Roman" w:cs="Times New Roman"/>
          <w:sz w:val="28"/>
          <w:szCs w:val="28"/>
        </w:rPr>
        <w:t xml:space="preserve">Белгородская область, Корочанский район, </w:t>
      </w:r>
      <w:r w:rsidR="006B4B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с. Большая Халань</w:t>
      </w:r>
      <w:r w:rsidRPr="00892E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B4BBB">
        <w:rPr>
          <w:rFonts w:ascii="Times New Roman" w:hAnsi="Times New Roman" w:cs="Times New Roman"/>
          <w:sz w:val="28"/>
          <w:szCs w:val="28"/>
        </w:rPr>
        <w:t>Базарная</w:t>
      </w:r>
      <w:r w:rsidRPr="00892E91">
        <w:rPr>
          <w:rFonts w:ascii="Times New Roman" w:hAnsi="Times New Roman" w:cs="Times New Roman"/>
          <w:sz w:val="28"/>
          <w:szCs w:val="28"/>
        </w:rPr>
        <w:t xml:space="preserve">, д. </w:t>
      </w:r>
      <w:r w:rsidR="006B4BBB">
        <w:rPr>
          <w:rFonts w:ascii="Times New Roman" w:hAnsi="Times New Roman" w:cs="Times New Roman"/>
          <w:sz w:val="28"/>
          <w:szCs w:val="28"/>
        </w:rPr>
        <w:t>37, здание администрации Большехаланского сельского поселения</w:t>
      </w:r>
      <w:r w:rsidRPr="00892E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E91" w:rsidRPr="00892E91" w:rsidRDefault="00892E91" w:rsidP="006B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1">
        <w:rPr>
          <w:rFonts w:ascii="Times New Roman" w:hAnsi="Times New Roman" w:cs="Times New Roman"/>
          <w:sz w:val="28"/>
          <w:szCs w:val="28"/>
        </w:rPr>
        <w:t xml:space="preserve">5. Настоящее распоряжение, Правила проведения конкурса на замещение должности главы администрации </w:t>
      </w:r>
      <w:r w:rsidR="006B4BBB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892E91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район», квалификационные требования к кандидатам на указанную должность и проект контракта с главой администрации </w:t>
      </w:r>
      <w:r w:rsidR="006B4BBB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892E91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район»:</w:t>
      </w:r>
    </w:p>
    <w:p w:rsidR="00892E91" w:rsidRPr="00892E91" w:rsidRDefault="00892E91" w:rsidP="006B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1">
        <w:rPr>
          <w:rFonts w:ascii="Times New Roman" w:hAnsi="Times New Roman" w:cs="Times New Roman"/>
          <w:sz w:val="28"/>
          <w:szCs w:val="28"/>
        </w:rPr>
        <w:t xml:space="preserve">- опубликовать </w:t>
      </w:r>
      <w:r w:rsidR="00D41A6D" w:rsidRPr="00120A0F">
        <w:rPr>
          <w:rFonts w:ascii="Times New Roman" w:hAnsi="Times New Roman"/>
          <w:sz w:val="28"/>
          <w:szCs w:val="28"/>
        </w:rPr>
        <w:t>на официальном сайте Большехаланского сельского поселения в информационно-телекоммуникационной сети «Интернет» (https://bolshexalanskoe-r31.gosweb.gosuslugi.ru</w:t>
      </w:r>
      <w:r w:rsidR="00D41A6D" w:rsidRPr="00837F7C">
        <w:rPr>
          <w:rFonts w:ascii="Times New Roman" w:hAnsi="Times New Roman"/>
          <w:sz w:val="28"/>
          <w:szCs w:val="28"/>
        </w:rPr>
        <w:t>).</w:t>
      </w:r>
    </w:p>
    <w:p w:rsidR="00892E91" w:rsidRPr="00892E91" w:rsidRDefault="00892E91" w:rsidP="006B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1">
        <w:rPr>
          <w:rFonts w:ascii="Times New Roman" w:hAnsi="Times New Roman" w:cs="Times New Roman"/>
          <w:sz w:val="28"/>
          <w:szCs w:val="28"/>
        </w:rPr>
        <w:t xml:space="preserve">-обнародовать в порядке, определенном Уставом </w:t>
      </w:r>
      <w:r w:rsidR="006B4BBB">
        <w:rPr>
          <w:rFonts w:ascii="Times New Roman" w:hAnsi="Times New Roman" w:cs="Times New Roman"/>
          <w:sz w:val="28"/>
          <w:szCs w:val="28"/>
        </w:rPr>
        <w:t>Большехаланского сельского поселения</w:t>
      </w:r>
      <w:r w:rsidRPr="00892E91">
        <w:rPr>
          <w:rFonts w:ascii="Times New Roman" w:hAnsi="Times New Roman" w:cs="Times New Roman"/>
          <w:sz w:val="28"/>
          <w:szCs w:val="28"/>
        </w:rPr>
        <w:t>.</w:t>
      </w:r>
    </w:p>
    <w:p w:rsidR="00820CF9" w:rsidRPr="00892E91" w:rsidRDefault="00892E91" w:rsidP="006B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E9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92E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2E9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E21C0" w:rsidRPr="00892E91" w:rsidRDefault="005E21C0" w:rsidP="006B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AF" w:rsidRDefault="002819AF" w:rsidP="0082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BBB" w:rsidRPr="00892E91" w:rsidRDefault="006B4BBB" w:rsidP="0082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21C0" w:rsidRPr="00820CF9" w:rsidRDefault="005E21C0" w:rsidP="0082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9">
        <w:rPr>
          <w:rFonts w:ascii="Times New Roman" w:hAnsi="Times New Roman" w:cs="Times New Roman"/>
          <w:b/>
          <w:sz w:val="28"/>
          <w:szCs w:val="28"/>
        </w:rPr>
        <w:t>Глава Большехаланского</w:t>
      </w:r>
    </w:p>
    <w:p w:rsidR="005E21C0" w:rsidRPr="00892E91" w:rsidRDefault="006B4BBB" w:rsidP="00820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21C0" w:rsidRPr="00820CF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82823" w:rsidRPr="00820C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26DF" w:rsidRPr="00820C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2E9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1D35" w:rsidRPr="00820C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4AA1" w:rsidRPr="00820CF9">
        <w:rPr>
          <w:rFonts w:ascii="Times New Roman" w:hAnsi="Times New Roman" w:cs="Times New Roman"/>
          <w:b/>
          <w:sz w:val="28"/>
          <w:szCs w:val="28"/>
        </w:rPr>
        <w:t>Н.Н. Ковалевская</w:t>
      </w:r>
    </w:p>
    <w:sectPr w:rsidR="005E21C0" w:rsidRPr="00892E91" w:rsidSect="00892E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65203"/>
    <w:multiLevelType w:val="hybridMultilevel"/>
    <w:tmpl w:val="0D248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3524D"/>
    <w:multiLevelType w:val="hybridMultilevel"/>
    <w:tmpl w:val="EF02C2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1C0"/>
    <w:rsid w:val="00020C07"/>
    <w:rsid w:val="00032367"/>
    <w:rsid w:val="00036E36"/>
    <w:rsid w:val="00051E74"/>
    <w:rsid w:val="000718B6"/>
    <w:rsid w:val="00085425"/>
    <w:rsid w:val="00086B94"/>
    <w:rsid w:val="000A08F3"/>
    <w:rsid w:val="000A0E3B"/>
    <w:rsid w:val="000A0FF4"/>
    <w:rsid w:val="000A108A"/>
    <w:rsid w:val="000C08F9"/>
    <w:rsid w:val="000C26DF"/>
    <w:rsid w:val="000E1E22"/>
    <w:rsid w:val="000E4F8B"/>
    <w:rsid w:val="000F05D5"/>
    <w:rsid w:val="000F6370"/>
    <w:rsid w:val="00105962"/>
    <w:rsid w:val="00137D08"/>
    <w:rsid w:val="001424B1"/>
    <w:rsid w:val="00142BED"/>
    <w:rsid w:val="0015683F"/>
    <w:rsid w:val="00160CBB"/>
    <w:rsid w:val="00172887"/>
    <w:rsid w:val="00174816"/>
    <w:rsid w:val="0017776C"/>
    <w:rsid w:val="001A6B73"/>
    <w:rsid w:val="001B39D6"/>
    <w:rsid w:val="001B4B6C"/>
    <w:rsid w:val="001D0CDE"/>
    <w:rsid w:val="001D430D"/>
    <w:rsid w:val="001D4EA2"/>
    <w:rsid w:val="001F353A"/>
    <w:rsid w:val="00204900"/>
    <w:rsid w:val="00244E37"/>
    <w:rsid w:val="00255116"/>
    <w:rsid w:val="00267FDA"/>
    <w:rsid w:val="00272818"/>
    <w:rsid w:val="002819AF"/>
    <w:rsid w:val="002C2939"/>
    <w:rsid w:val="002D35D5"/>
    <w:rsid w:val="002D44B4"/>
    <w:rsid w:val="002F3496"/>
    <w:rsid w:val="00302535"/>
    <w:rsid w:val="00317711"/>
    <w:rsid w:val="00324DF5"/>
    <w:rsid w:val="003274B9"/>
    <w:rsid w:val="00335E72"/>
    <w:rsid w:val="003477C3"/>
    <w:rsid w:val="003704C1"/>
    <w:rsid w:val="0038072B"/>
    <w:rsid w:val="00382823"/>
    <w:rsid w:val="00390B30"/>
    <w:rsid w:val="00391293"/>
    <w:rsid w:val="003A44FF"/>
    <w:rsid w:val="003B479D"/>
    <w:rsid w:val="003C0AD1"/>
    <w:rsid w:val="003D37BD"/>
    <w:rsid w:val="0041699C"/>
    <w:rsid w:val="00446F73"/>
    <w:rsid w:val="004522FB"/>
    <w:rsid w:val="004549A5"/>
    <w:rsid w:val="00477A27"/>
    <w:rsid w:val="0048652C"/>
    <w:rsid w:val="00487D37"/>
    <w:rsid w:val="004A366D"/>
    <w:rsid w:val="004C138D"/>
    <w:rsid w:val="004C797F"/>
    <w:rsid w:val="004D4F40"/>
    <w:rsid w:val="004F70A8"/>
    <w:rsid w:val="00506C09"/>
    <w:rsid w:val="00516EF1"/>
    <w:rsid w:val="0052194A"/>
    <w:rsid w:val="00534049"/>
    <w:rsid w:val="00534EF1"/>
    <w:rsid w:val="00537696"/>
    <w:rsid w:val="005631D2"/>
    <w:rsid w:val="0056376C"/>
    <w:rsid w:val="00594B86"/>
    <w:rsid w:val="005A3B9D"/>
    <w:rsid w:val="005B2F9B"/>
    <w:rsid w:val="005B6658"/>
    <w:rsid w:val="005C67E8"/>
    <w:rsid w:val="005D4B41"/>
    <w:rsid w:val="005D6341"/>
    <w:rsid w:val="005E21C0"/>
    <w:rsid w:val="005F7E3D"/>
    <w:rsid w:val="006069E2"/>
    <w:rsid w:val="006160D7"/>
    <w:rsid w:val="00634A03"/>
    <w:rsid w:val="0063783C"/>
    <w:rsid w:val="00641B0B"/>
    <w:rsid w:val="00641DA4"/>
    <w:rsid w:val="006701E3"/>
    <w:rsid w:val="00674CD6"/>
    <w:rsid w:val="00677ACA"/>
    <w:rsid w:val="006B3DCC"/>
    <w:rsid w:val="006B4BBB"/>
    <w:rsid w:val="006B78F7"/>
    <w:rsid w:val="00705551"/>
    <w:rsid w:val="00726764"/>
    <w:rsid w:val="00735E56"/>
    <w:rsid w:val="0075333B"/>
    <w:rsid w:val="007620FD"/>
    <w:rsid w:val="00763898"/>
    <w:rsid w:val="0076554B"/>
    <w:rsid w:val="00767D13"/>
    <w:rsid w:val="007713A8"/>
    <w:rsid w:val="0077198D"/>
    <w:rsid w:val="00785382"/>
    <w:rsid w:val="007A6C26"/>
    <w:rsid w:val="007B1318"/>
    <w:rsid w:val="007B5C19"/>
    <w:rsid w:val="007C67B4"/>
    <w:rsid w:val="007D1870"/>
    <w:rsid w:val="007E0B33"/>
    <w:rsid w:val="00801D64"/>
    <w:rsid w:val="00820CF9"/>
    <w:rsid w:val="00824D12"/>
    <w:rsid w:val="00863246"/>
    <w:rsid w:val="008760B5"/>
    <w:rsid w:val="008802F1"/>
    <w:rsid w:val="00886A22"/>
    <w:rsid w:val="00892E91"/>
    <w:rsid w:val="008A50CB"/>
    <w:rsid w:val="008B0CF9"/>
    <w:rsid w:val="008D1B61"/>
    <w:rsid w:val="008D27F3"/>
    <w:rsid w:val="00900207"/>
    <w:rsid w:val="00904C34"/>
    <w:rsid w:val="0091096E"/>
    <w:rsid w:val="00912D7D"/>
    <w:rsid w:val="00913215"/>
    <w:rsid w:val="00921A23"/>
    <w:rsid w:val="0093020E"/>
    <w:rsid w:val="00930A80"/>
    <w:rsid w:val="00933BEC"/>
    <w:rsid w:val="00937492"/>
    <w:rsid w:val="00954EB1"/>
    <w:rsid w:val="00955B91"/>
    <w:rsid w:val="00955D49"/>
    <w:rsid w:val="00965534"/>
    <w:rsid w:val="00974667"/>
    <w:rsid w:val="009952A4"/>
    <w:rsid w:val="00996EC2"/>
    <w:rsid w:val="009A7AE2"/>
    <w:rsid w:val="009B109E"/>
    <w:rsid w:val="009C7968"/>
    <w:rsid w:val="009D68A2"/>
    <w:rsid w:val="009E59F2"/>
    <w:rsid w:val="009E5A94"/>
    <w:rsid w:val="009F57AA"/>
    <w:rsid w:val="009F65FE"/>
    <w:rsid w:val="00A02F88"/>
    <w:rsid w:val="00A030CF"/>
    <w:rsid w:val="00A047F8"/>
    <w:rsid w:val="00A16D87"/>
    <w:rsid w:val="00A4034D"/>
    <w:rsid w:val="00A572AF"/>
    <w:rsid w:val="00A66A01"/>
    <w:rsid w:val="00A82172"/>
    <w:rsid w:val="00A84AA1"/>
    <w:rsid w:val="00AA632D"/>
    <w:rsid w:val="00AA76CB"/>
    <w:rsid w:val="00AB287F"/>
    <w:rsid w:val="00AC71AB"/>
    <w:rsid w:val="00AD24D9"/>
    <w:rsid w:val="00AE5463"/>
    <w:rsid w:val="00AE55A2"/>
    <w:rsid w:val="00AF65A0"/>
    <w:rsid w:val="00B0000D"/>
    <w:rsid w:val="00B11549"/>
    <w:rsid w:val="00B12E8F"/>
    <w:rsid w:val="00B334EA"/>
    <w:rsid w:val="00B56D8B"/>
    <w:rsid w:val="00B62CE2"/>
    <w:rsid w:val="00B63412"/>
    <w:rsid w:val="00B91D35"/>
    <w:rsid w:val="00BC0A6E"/>
    <w:rsid w:val="00BC4A12"/>
    <w:rsid w:val="00BC4F6D"/>
    <w:rsid w:val="00BD440E"/>
    <w:rsid w:val="00BF62D1"/>
    <w:rsid w:val="00BF6374"/>
    <w:rsid w:val="00C229C3"/>
    <w:rsid w:val="00C31056"/>
    <w:rsid w:val="00C341F3"/>
    <w:rsid w:val="00C5395A"/>
    <w:rsid w:val="00C57921"/>
    <w:rsid w:val="00C746B4"/>
    <w:rsid w:val="00C77703"/>
    <w:rsid w:val="00C9641B"/>
    <w:rsid w:val="00CA37FF"/>
    <w:rsid w:val="00CA6F94"/>
    <w:rsid w:val="00CB44FB"/>
    <w:rsid w:val="00CD6902"/>
    <w:rsid w:val="00CF1210"/>
    <w:rsid w:val="00CF2DC7"/>
    <w:rsid w:val="00D05581"/>
    <w:rsid w:val="00D315A7"/>
    <w:rsid w:val="00D3160C"/>
    <w:rsid w:val="00D3602E"/>
    <w:rsid w:val="00D41A6D"/>
    <w:rsid w:val="00D706A6"/>
    <w:rsid w:val="00D850F3"/>
    <w:rsid w:val="00D93698"/>
    <w:rsid w:val="00DD40D0"/>
    <w:rsid w:val="00DE46D9"/>
    <w:rsid w:val="00DE6853"/>
    <w:rsid w:val="00DE7073"/>
    <w:rsid w:val="00DE7D8E"/>
    <w:rsid w:val="00E12E35"/>
    <w:rsid w:val="00E22034"/>
    <w:rsid w:val="00E23B37"/>
    <w:rsid w:val="00E34EAE"/>
    <w:rsid w:val="00E4484C"/>
    <w:rsid w:val="00E514E0"/>
    <w:rsid w:val="00E57C07"/>
    <w:rsid w:val="00E62865"/>
    <w:rsid w:val="00E637C2"/>
    <w:rsid w:val="00E93476"/>
    <w:rsid w:val="00EC1BE3"/>
    <w:rsid w:val="00EC3EBD"/>
    <w:rsid w:val="00ED0527"/>
    <w:rsid w:val="00ED0D29"/>
    <w:rsid w:val="00EE3AD3"/>
    <w:rsid w:val="00EF7208"/>
    <w:rsid w:val="00F02A74"/>
    <w:rsid w:val="00F17F5C"/>
    <w:rsid w:val="00F40CAC"/>
    <w:rsid w:val="00F44B84"/>
    <w:rsid w:val="00F47F11"/>
    <w:rsid w:val="00F66036"/>
    <w:rsid w:val="00F94452"/>
    <w:rsid w:val="00FA272F"/>
    <w:rsid w:val="00FA3868"/>
    <w:rsid w:val="00F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3F"/>
  </w:style>
  <w:style w:type="paragraph" w:styleId="1">
    <w:name w:val="heading 1"/>
    <w:basedOn w:val="a"/>
    <w:next w:val="a"/>
    <w:link w:val="10"/>
    <w:qFormat/>
    <w:rsid w:val="006069E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069E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069E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F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69E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069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069E2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rsid w:val="00892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182</cp:revision>
  <cp:lastPrinted>2024-03-15T09:12:00Z</cp:lastPrinted>
  <dcterms:created xsi:type="dcterms:W3CDTF">2015-02-09T14:02:00Z</dcterms:created>
  <dcterms:modified xsi:type="dcterms:W3CDTF">2024-03-15T09:12:00Z</dcterms:modified>
</cp:coreProperties>
</file>