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16" w:rsidRDefault="00234816" w:rsidP="00234816">
      <w:pPr>
        <w:pStyle w:val="a5"/>
        <w:jc w:val="center"/>
        <w:rPr>
          <w:b/>
          <w:sz w:val="28"/>
          <w:szCs w:val="28"/>
        </w:rPr>
      </w:pPr>
      <w:r w:rsidRPr="00234816">
        <w:rPr>
          <w:b/>
          <w:sz w:val="28"/>
          <w:szCs w:val="28"/>
        </w:rPr>
        <w:t>Квалификационные требования</w:t>
      </w:r>
      <w:r>
        <w:rPr>
          <w:b/>
          <w:sz w:val="28"/>
          <w:szCs w:val="28"/>
        </w:rPr>
        <w:t xml:space="preserve">, </w:t>
      </w:r>
    </w:p>
    <w:p w:rsidR="00234816" w:rsidRPr="00234816" w:rsidRDefault="00234816" w:rsidP="002348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предъявляемые к кандидату на замещение должности</w:t>
      </w:r>
      <w:r w:rsidR="00390B37">
        <w:rPr>
          <w:b/>
          <w:sz w:val="28"/>
          <w:szCs w:val="28"/>
        </w:rPr>
        <w:t xml:space="preserve"> </w:t>
      </w:r>
    </w:p>
    <w:p w:rsidR="00234816" w:rsidRPr="00234816" w:rsidRDefault="00234816" w:rsidP="00234816">
      <w:pPr>
        <w:pStyle w:val="a5"/>
        <w:jc w:val="center"/>
        <w:rPr>
          <w:b/>
          <w:sz w:val="28"/>
          <w:szCs w:val="28"/>
        </w:rPr>
      </w:pPr>
      <w:r w:rsidRPr="00234816">
        <w:rPr>
          <w:b/>
          <w:sz w:val="28"/>
          <w:szCs w:val="28"/>
        </w:rPr>
        <w:t xml:space="preserve">главы администрации </w:t>
      </w:r>
      <w:proofErr w:type="spellStart"/>
      <w:r w:rsidR="000F7388">
        <w:rPr>
          <w:b/>
          <w:sz w:val="28"/>
          <w:szCs w:val="28"/>
        </w:rPr>
        <w:t>Большехаланского</w:t>
      </w:r>
      <w:proofErr w:type="spellEnd"/>
      <w:r w:rsidR="000F7388">
        <w:rPr>
          <w:b/>
          <w:sz w:val="28"/>
          <w:szCs w:val="28"/>
        </w:rPr>
        <w:t xml:space="preserve"> сельского поселения</w:t>
      </w:r>
    </w:p>
    <w:p w:rsidR="00234816" w:rsidRDefault="00234816" w:rsidP="00234816">
      <w:pPr>
        <w:pStyle w:val="a5"/>
        <w:ind w:firstLine="709"/>
        <w:jc w:val="both"/>
        <w:rPr>
          <w:sz w:val="28"/>
          <w:szCs w:val="28"/>
        </w:rPr>
      </w:pPr>
    </w:p>
    <w:p w:rsidR="00234816" w:rsidRPr="00234816" w:rsidRDefault="00234816" w:rsidP="00234816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 w:rsidRPr="00234816">
        <w:rPr>
          <w:sz w:val="24"/>
          <w:szCs w:val="24"/>
        </w:rPr>
        <w:t xml:space="preserve">1. Глава администрации должен иметь высшее профессиональное образование, стаж муниципальной службы или стаж работы по специальности, предусмотренной правовым актом органа местного самоуправления,  не менее </w:t>
      </w:r>
      <w:r w:rsidR="00447901">
        <w:rPr>
          <w:sz w:val="24"/>
          <w:szCs w:val="24"/>
        </w:rPr>
        <w:t>двух</w:t>
      </w:r>
      <w:r w:rsidRPr="00234816">
        <w:rPr>
          <w:sz w:val="24"/>
          <w:szCs w:val="24"/>
        </w:rPr>
        <w:t xml:space="preserve"> лет.</w:t>
      </w:r>
    </w:p>
    <w:p w:rsidR="00234816" w:rsidRPr="00234816" w:rsidRDefault="00234816" w:rsidP="00234816">
      <w:pPr>
        <w:spacing w:line="276" w:lineRule="auto"/>
        <w:ind w:firstLine="709"/>
        <w:jc w:val="both"/>
      </w:pPr>
      <w:r w:rsidRPr="00234816">
        <w:t xml:space="preserve">2. Требования к общим и специальным профессиональным компетенциям, необходимым для исполнения должностных обязанностей: </w:t>
      </w:r>
    </w:p>
    <w:p w:rsidR="00234816" w:rsidRPr="00234816" w:rsidRDefault="00234816" w:rsidP="00390B37">
      <w:pPr>
        <w:spacing w:line="276" w:lineRule="auto"/>
        <w:ind w:firstLine="709"/>
        <w:jc w:val="both"/>
      </w:pPr>
      <w:r w:rsidRPr="00234816">
        <w:t>2.1.Требования к общим профессиональным компетенциям:</w:t>
      </w:r>
    </w:p>
    <w:p w:rsidR="00234816" w:rsidRPr="00234816" w:rsidRDefault="00234816" w:rsidP="00390B37">
      <w:pPr>
        <w:pStyle w:val="a3"/>
        <w:widowControl w:val="0"/>
        <w:spacing w:line="276" w:lineRule="auto"/>
        <w:ind w:left="20" w:right="20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 xml:space="preserve">- знание Конституции Российской Федерации, основ федерального, областного и муниципального законодательства о муниципальной службе, Устава </w:t>
      </w:r>
      <w:r w:rsidR="000F7388">
        <w:rPr>
          <w:sz w:val="24"/>
          <w:szCs w:val="24"/>
        </w:rPr>
        <w:t>Большехаланского сельского поселения</w:t>
      </w:r>
      <w:r w:rsidRPr="00234816">
        <w:rPr>
          <w:sz w:val="24"/>
          <w:szCs w:val="24"/>
        </w:rPr>
        <w:t>;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20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 xml:space="preserve">- знания в области информационно-коммуникационных технологий (далее </w:t>
      </w:r>
      <w:r w:rsidR="00221B0A">
        <w:rPr>
          <w:rStyle w:val="1"/>
          <w:b w:val="0"/>
          <w:bCs w:val="0"/>
          <w:sz w:val="24"/>
          <w:szCs w:val="24"/>
        </w:rPr>
        <w:t>–</w:t>
      </w:r>
      <w:r w:rsidRPr="00234816">
        <w:rPr>
          <w:rStyle w:val="1"/>
          <w:b w:val="0"/>
          <w:bCs w:val="0"/>
          <w:sz w:val="24"/>
          <w:szCs w:val="24"/>
        </w:rPr>
        <w:t xml:space="preserve"> ИКТ): аппаратного и программного обеспечения, возможностей и особенностей применения современных ИКТ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</w:t>
      </w:r>
    </w:p>
    <w:p w:rsidR="00234816" w:rsidRPr="00234816" w:rsidRDefault="00234816" w:rsidP="00390B37">
      <w:pPr>
        <w:pStyle w:val="a3"/>
        <w:widowControl w:val="0"/>
        <w:spacing w:line="276" w:lineRule="auto"/>
        <w:ind w:left="20" w:right="20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навыки владения современными средствами, методами и технологией работы с информацией (работы с внутренними 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 и базами данных, с информационно-телекоммуникационными сетями, в том числе сетью Интернет);</w:t>
      </w:r>
    </w:p>
    <w:p w:rsidR="00234816" w:rsidRPr="00234816" w:rsidRDefault="00234816" w:rsidP="00390B37">
      <w:pPr>
        <w:pStyle w:val="a3"/>
        <w:spacing w:line="276" w:lineRule="auto"/>
        <w:ind w:left="23" w:right="23" w:firstLine="709"/>
        <w:rPr>
          <w:rStyle w:val="1"/>
          <w:b w:val="0"/>
          <w:bCs w:val="0"/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 xml:space="preserve">- способность логически верно, аргументировано и ясно строить устную и письменную речь; </w:t>
      </w:r>
    </w:p>
    <w:p w:rsidR="00234816" w:rsidRPr="00234816" w:rsidRDefault="00234816" w:rsidP="00390B37">
      <w:pPr>
        <w:pStyle w:val="a3"/>
        <w:spacing w:line="276" w:lineRule="auto"/>
        <w:ind w:left="23" w:right="23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грамотное написание текста на русском языке.</w:t>
      </w:r>
    </w:p>
    <w:p w:rsidR="00234816" w:rsidRPr="00234816" w:rsidRDefault="00234816" w:rsidP="00390B37">
      <w:pPr>
        <w:spacing w:line="276" w:lineRule="auto"/>
        <w:ind w:firstLine="709"/>
        <w:jc w:val="both"/>
      </w:pPr>
      <w:r w:rsidRPr="00234816">
        <w:t>2.2. Требования к специальным профессиональным компетенциям: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40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умение принимать решения, основанные на широком круге факторов, анализировать возможные последствия решений, готовность брать ответственность за результат;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40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умение управлять своим временем и временем подчиненных для достижения оптимального результата путем рационального распределения обязанностей, делегирования полномочий, расстановки приоритетов;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20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умение распределять рабочие задания, контролировать ход их исполнения;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20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стремление находить оптимальные пути для достижения результата, не отвлекаясь на второстепенные задачи, способность просчитывать варианты альтернативных действий на случай возникновения непредвиденных ситуаций;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20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способность последовательно контролировать исполнение, осуществлять корректирующие действия в случае возникновения проблем, умение выбирать форму контроля в зависимости от компетентности сотрудника, умение оценивать процесс достижения результата подчиненными;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20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владение знаниями о путях развития общества и государства, восприятие ситуаций и решение задач с позиции государственных приоритетов;</w:t>
      </w:r>
    </w:p>
    <w:p w:rsidR="00234816" w:rsidRPr="00234816" w:rsidRDefault="00234816" w:rsidP="00390B37">
      <w:pPr>
        <w:pStyle w:val="a3"/>
        <w:widowControl w:val="0"/>
        <w:spacing w:line="276" w:lineRule="auto"/>
        <w:ind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следование социальным стандартам и требованиям служебной этики;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20" w:firstLine="709"/>
        <w:rPr>
          <w:rStyle w:val="1"/>
          <w:b w:val="0"/>
          <w:bCs w:val="0"/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 xml:space="preserve">- умение анализировать информацию, выделяя главное, мыслить вариативно, предлагая несколько различных решений проблем; 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20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видение взаимосвязей между элементами и умение находить оптимальное решение;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20" w:firstLine="709"/>
        <w:rPr>
          <w:sz w:val="24"/>
          <w:szCs w:val="24"/>
        </w:rPr>
      </w:pPr>
      <w:r w:rsidRPr="00234816">
        <w:rPr>
          <w:sz w:val="24"/>
          <w:szCs w:val="24"/>
        </w:rPr>
        <w:t xml:space="preserve">- </w:t>
      </w:r>
      <w:r w:rsidRPr="00234816">
        <w:rPr>
          <w:rStyle w:val="1"/>
          <w:b w:val="0"/>
          <w:bCs w:val="0"/>
          <w:sz w:val="24"/>
          <w:szCs w:val="24"/>
        </w:rPr>
        <w:t>умение гибко адаптировать тактику своих действий и действовать в соответствии с конкретной ситуацией или особенностями поведения того или иного человека;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20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готовность нести ответственность за свои решения и решения своих подчиненных;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20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lastRenderedPageBreak/>
        <w:t>- постоянное профессионально-квалификационное развитие, в том числе посредством самообразования, развитие своих подчиненных, в том числе путем предоставления практической поддержки и помощи;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20" w:firstLine="709"/>
        <w:rPr>
          <w:rStyle w:val="1"/>
          <w:b w:val="0"/>
          <w:bCs w:val="0"/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 xml:space="preserve">- умение проводить совещания, убеждать, управлять поведением людей в конфликтных ситуациях; 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20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владение навыками публичного выступления перед собраниями;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20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умение объединять людей вокруг своей идеи, формировать команду, стремясь поддерживать в команде дух сотрудничества;</w:t>
      </w:r>
    </w:p>
    <w:p w:rsidR="00234816" w:rsidRPr="00234816" w:rsidRDefault="00234816" w:rsidP="00390B37">
      <w:pPr>
        <w:pStyle w:val="a3"/>
        <w:widowControl w:val="0"/>
        <w:spacing w:line="276" w:lineRule="auto"/>
        <w:ind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способность предлагать новаторские решения;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20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руководство в работе правовыми знаниями и убеждениями в соответствии с законодательством и установленными регламентами, умение отстаивать свои права;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20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знание структуры общественных институтов, особенностей построения системы государственного и муниципального управления;</w:t>
      </w:r>
    </w:p>
    <w:p w:rsidR="00234816" w:rsidRPr="00234816" w:rsidRDefault="00234816" w:rsidP="00390B37">
      <w:pPr>
        <w:pStyle w:val="a3"/>
        <w:widowControl w:val="0"/>
        <w:spacing w:line="276" w:lineRule="auto"/>
        <w:ind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 умение выполнять отдельные функции в проекте;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20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знание финансово-экономических аспектов государственного и муниципального управления;</w:t>
      </w:r>
    </w:p>
    <w:p w:rsidR="00234816" w:rsidRPr="00234816" w:rsidRDefault="00234816" w:rsidP="00390B37">
      <w:pPr>
        <w:pStyle w:val="a3"/>
        <w:widowControl w:val="0"/>
        <w:spacing w:line="276" w:lineRule="auto"/>
        <w:ind w:right="20"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знание правовых аспектов в области ИКТ, программных документов и приоритетов государственной и муниципальной  политики в области ИКТ, правовых аспектов в сфере предоставления государственных и муниципальных услуг населению и организациям посредством применения ИКТ;</w:t>
      </w:r>
    </w:p>
    <w:p w:rsidR="00234816" w:rsidRPr="00234816" w:rsidRDefault="00234816" w:rsidP="00390B37">
      <w:pPr>
        <w:pStyle w:val="a3"/>
        <w:widowControl w:val="0"/>
        <w:spacing w:line="276" w:lineRule="auto"/>
        <w:ind w:firstLine="709"/>
        <w:rPr>
          <w:sz w:val="24"/>
          <w:szCs w:val="24"/>
        </w:rPr>
      </w:pPr>
      <w:r w:rsidRPr="00234816">
        <w:rPr>
          <w:rStyle w:val="1"/>
          <w:b w:val="0"/>
          <w:bCs w:val="0"/>
          <w:sz w:val="24"/>
          <w:szCs w:val="24"/>
        </w:rPr>
        <w:t>- навыки стратегического планирования и управления групповой деятельностью с учетом возможностей и особенностей применения современных ИКТ в органах местного самоуправления муниципального района, работы с системами управления проектами.</w:t>
      </w:r>
    </w:p>
    <w:p w:rsidR="00234816" w:rsidRPr="00234816" w:rsidRDefault="00234816" w:rsidP="00234816">
      <w:pPr>
        <w:spacing w:line="276" w:lineRule="auto"/>
        <w:ind w:firstLine="709"/>
        <w:jc w:val="both"/>
      </w:pPr>
      <w:r w:rsidRPr="00234816">
        <w:t xml:space="preserve">2.3. Требования к профессиональным знаниям и навыкам по предметной области деятельности: </w:t>
      </w:r>
    </w:p>
    <w:p w:rsidR="00234816" w:rsidRPr="00234816" w:rsidRDefault="00234816" w:rsidP="00234816">
      <w:pPr>
        <w:spacing w:line="276" w:lineRule="auto"/>
        <w:ind w:firstLine="709"/>
        <w:jc w:val="both"/>
      </w:pPr>
      <w:r w:rsidRPr="00234816">
        <w:t>2.3.1. Знание законодательства по предметной области деятельности:</w:t>
      </w:r>
    </w:p>
    <w:p w:rsidR="00234816" w:rsidRPr="00234816" w:rsidRDefault="00234816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34816">
        <w:t>-</w:t>
      </w:r>
      <w:r w:rsidR="00447901">
        <w:t xml:space="preserve"> </w:t>
      </w:r>
      <w:r w:rsidRPr="00234816">
        <w:t>основ законодательства о местном самоуправлении;</w:t>
      </w:r>
    </w:p>
    <w:p w:rsidR="00234816" w:rsidRPr="00234816" w:rsidRDefault="00447901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234816" w:rsidRPr="00234816">
        <w:t>в области использования электронного документооборота;</w:t>
      </w:r>
    </w:p>
    <w:p w:rsidR="00234816" w:rsidRPr="00234816" w:rsidRDefault="00555773" w:rsidP="00234816">
      <w:pPr>
        <w:tabs>
          <w:tab w:val="num" w:pos="175"/>
        </w:tabs>
        <w:spacing w:line="276" w:lineRule="auto"/>
        <w:jc w:val="both"/>
      </w:pPr>
      <w:r>
        <w:t xml:space="preserve">- </w:t>
      </w:r>
      <w:r w:rsidR="00234816" w:rsidRPr="00234816">
        <w:t>в области использования ЭЦП и электронного документооборота;</w:t>
      </w:r>
    </w:p>
    <w:p w:rsidR="00234816" w:rsidRPr="00234816" w:rsidRDefault="00555773" w:rsidP="00234816">
      <w:pPr>
        <w:tabs>
          <w:tab w:val="num" w:pos="175"/>
        </w:tabs>
        <w:spacing w:line="276" w:lineRule="auto"/>
        <w:jc w:val="both"/>
      </w:pPr>
      <w:r>
        <w:t xml:space="preserve">- </w:t>
      </w:r>
      <w:r w:rsidR="00234816" w:rsidRPr="00234816">
        <w:t>в области персональных данных;</w:t>
      </w:r>
    </w:p>
    <w:p w:rsidR="00234816" w:rsidRPr="00234816" w:rsidRDefault="00555773" w:rsidP="00234816">
      <w:pPr>
        <w:tabs>
          <w:tab w:val="num" w:pos="175"/>
        </w:tabs>
        <w:spacing w:line="276" w:lineRule="auto"/>
        <w:jc w:val="both"/>
      </w:pPr>
      <w:r>
        <w:t xml:space="preserve">- </w:t>
      </w:r>
      <w:r w:rsidR="00234816" w:rsidRPr="00234816">
        <w:t>об информации, информационных технологиях и о защите информации;</w:t>
      </w:r>
    </w:p>
    <w:p w:rsidR="00234816" w:rsidRPr="00234816" w:rsidRDefault="00555773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234816" w:rsidRPr="00234816">
        <w:t>бюджетного законодательства;</w:t>
      </w:r>
    </w:p>
    <w:p w:rsidR="00234816" w:rsidRPr="00234816" w:rsidRDefault="00555773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234816" w:rsidRPr="00234816">
        <w:t xml:space="preserve">закона Белгородской </w:t>
      </w:r>
      <w:r w:rsidR="000F7388">
        <w:t>области «О наказах избирателей»</w:t>
      </w:r>
      <w:r w:rsidR="00234816" w:rsidRPr="00234816">
        <w:t>;</w:t>
      </w:r>
    </w:p>
    <w:p w:rsidR="00234816" w:rsidRPr="00234816" w:rsidRDefault="00555773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234816" w:rsidRPr="00234816">
        <w:t>законодательства о порядке работы с обращениями и жалобами граждан;</w:t>
      </w:r>
    </w:p>
    <w:p w:rsidR="00234816" w:rsidRPr="00234816" w:rsidRDefault="00234816" w:rsidP="00234816">
      <w:pPr>
        <w:spacing w:line="276" w:lineRule="auto"/>
        <w:jc w:val="both"/>
      </w:pPr>
      <w:r w:rsidRPr="00234816">
        <w:t>- законодательства о противодействии коррупции;</w:t>
      </w:r>
    </w:p>
    <w:p w:rsidR="00234816" w:rsidRPr="00234816" w:rsidRDefault="00234816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34816">
        <w:t>- законодательства о рекламе и СМИ;</w:t>
      </w:r>
    </w:p>
    <w:p w:rsidR="00234816" w:rsidRPr="00234816" w:rsidRDefault="00447901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-</w:t>
      </w:r>
      <w:r w:rsidR="00234816" w:rsidRPr="00234816">
        <w:t xml:space="preserve"> законодательства об  особенностях регулирования труда лиц, замещающих муниципальные должности;</w:t>
      </w:r>
    </w:p>
    <w:p w:rsidR="00234816" w:rsidRPr="00234816" w:rsidRDefault="00555773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234816" w:rsidRPr="00234816">
        <w:t>законодательства об административных правонарушениях;</w:t>
      </w:r>
    </w:p>
    <w:p w:rsidR="00234816" w:rsidRPr="00234816" w:rsidRDefault="00555773" w:rsidP="00234816">
      <w:pPr>
        <w:spacing w:line="276" w:lineRule="auto"/>
        <w:jc w:val="both"/>
      </w:pPr>
      <w:r>
        <w:t xml:space="preserve">- </w:t>
      </w:r>
      <w:r w:rsidR="00234816" w:rsidRPr="00234816">
        <w:t>законодательства об информационной открытости органов власти;</w:t>
      </w:r>
    </w:p>
    <w:p w:rsidR="00234816" w:rsidRPr="00234816" w:rsidRDefault="00555773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234816" w:rsidRPr="00234816">
        <w:t>законодательство о защите персональных данных;</w:t>
      </w:r>
    </w:p>
    <w:p w:rsidR="00234816" w:rsidRPr="00234816" w:rsidRDefault="00234816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34816">
        <w:t>- налогового законодательства;</w:t>
      </w:r>
    </w:p>
    <w:p w:rsidR="00234816" w:rsidRPr="00234816" w:rsidRDefault="00234816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34816">
        <w:t>- норм правового регулирования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234816" w:rsidRPr="00234816" w:rsidRDefault="00555773" w:rsidP="00234816">
      <w:pPr>
        <w:spacing w:line="276" w:lineRule="auto"/>
        <w:jc w:val="both"/>
      </w:pPr>
      <w:r>
        <w:t xml:space="preserve">- </w:t>
      </w:r>
      <w:r w:rsidR="00234816" w:rsidRPr="00234816">
        <w:t>нормативных правовых актов по вопросам предупреждения и ликвидации последствий чрезвычайных ситуаций, связанных с катастрофами природного и техногенного характера, проведения мероприятий по гражданской обороне;</w:t>
      </w:r>
    </w:p>
    <w:p w:rsidR="00234816" w:rsidRPr="00234816" w:rsidRDefault="00555773" w:rsidP="00234816">
      <w:pPr>
        <w:spacing w:line="276" w:lineRule="auto"/>
        <w:jc w:val="both"/>
      </w:pPr>
      <w:r>
        <w:t xml:space="preserve">- </w:t>
      </w:r>
      <w:r w:rsidR="00234816" w:rsidRPr="00234816">
        <w:t>нормативных правовых актов, регламентирующих служебную деятельность;</w:t>
      </w:r>
    </w:p>
    <w:p w:rsidR="00234816" w:rsidRPr="00234816" w:rsidRDefault="00555773" w:rsidP="00234816">
      <w:pPr>
        <w:widowControl w:val="0"/>
        <w:spacing w:line="276" w:lineRule="auto"/>
        <w:jc w:val="both"/>
      </w:pPr>
      <w:r>
        <w:t xml:space="preserve">- </w:t>
      </w:r>
      <w:r w:rsidR="00234816" w:rsidRPr="00234816">
        <w:t>основ законодательства о градостроительстве;</w:t>
      </w:r>
    </w:p>
    <w:p w:rsidR="00234816" w:rsidRPr="00234816" w:rsidRDefault="00555773" w:rsidP="00234816">
      <w:pPr>
        <w:spacing w:line="276" w:lineRule="auto"/>
        <w:jc w:val="both"/>
      </w:pPr>
      <w:r>
        <w:lastRenderedPageBreak/>
        <w:t xml:space="preserve">- </w:t>
      </w:r>
      <w:r w:rsidR="00234816" w:rsidRPr="00234816">
        <w:t>основ законодательства о защите прав человека и основных свобод;</w:t>
      </w:r>
    </w:p>
    <w:p w:rsidR="00234816" w:rsidRPr="00234816" w:rsidRDefault="00555773" w:rsidP="00234816">
      <w:pPr>
        <w:spacing w:line="276" w:lineRule="auto"/>
        <w:jc w:val="both"/>
      </w:pPr>
      <w:r>
        <w:t>-</w:t>
      </w:r>
      <w:r w:rsidR="00234816" w:rsidRPr="00234816">
        <w:t xml:space="preserve"> основ законодательства о правоохранительной системе;</w:t>
      </w:r>
    </w:p>
    <w:p w:rsidR="00234816" w:rsidRPr="00234816" w:rsidRDefault="00555773" w:rsidP="00234816">
      <w:pPr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234816" w:rsidRPr="00234816">
        <w:t>основ законодательства о присвоении почетных званий и наград;</w:t>
      </w:r>
    </w:p>
    <w:p w:rsidR="00234816" w:rsidRPr="00234816" w:rsidRDefault="00555773" w:rsidP="00234816">
      <w:pPr>
        <w:widowControl w:val="0"/>
        <w:spacing w:line="276" w:lineRule="auto"/>
        <w:jc w:val="both"/>
      </w:pPr>
      <w:r>
        <w:t xml:space="preserve">- </w:t>
      </w:r>
      <w:r w:rsidR="00234816" w:rsidRPr="00234816">
        <w:t>основ законодательства о семье и браке;</w:t>
      </w:r>
    </w:p>
    <w:p w:rsidR="00234816" w:rsidRPr="00234816" w:rsidRDefault="00555773" w:rsidP="00234816">
      <w:pPr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234816" w:rsidRPr="00234816">
        <w:t>основ законодательства об антикоррупционной экспертизе нормативных правовых актов и проектов нормативных правовых актов;</w:t>
      </w:r>
    </w:p>
    <w:p w:rsidR="00234816" w:rsidRPr="00234816" w:rsidRDefault="00555773" w:rsidP="00234816">
      <w:pPr>
        <w:spacing w:line="276" w:lineRule="auto"/>
        <w:jc w:val="both"/>
      </w:pPr>
      <w:r>
        <w:t xml:space="preserve">- </w:t>
      </w:r>
      <w:r w:rsidR="00234816" w:rsidRPr="00234816">
        <w:t>основ законодательства об общественных организациях и средствах массовой информации;</w:t>
      </w:r>
    </w:p>
    <w:p w:rsidR="00234816" w:rsidRPr="00234816" w:rsidRDefault="00555773" w:rsidP="00234816">
      <w:pPr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234816" w:rsidRPr="00234816">
        <w:t>основ законодательства об охране здоровья населения;</w:t>
      </w:r>
    </w:p>
    <w:p w:rsidR="00234816" w:rsidRPr="00234816" w:rsidRDefault="00555773" w:rsidP="00234816">
      <w:pPr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234816" w:rsidRPr="00234816">
        <w:t>основ законодательства об охране окружающей среды;</w:t>
      </w:r>
    </w:p>
    <w:p w:rsidR="00234816" w:rsidRPr="00234816" w:rsidRDefault="00555773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234816" w:rsidRPr="00234816">
        <w:t>основ законодательства по вопросам занятости;</w:t>
      </w:r>
    </w:p>
    <w:p w:rsidR="00234816" w:rsidRPr="00234816" w:rsidRDefault="00447901" w:rsidP="00234816">
      <w:pPr>
        <w:spacing w:line="276" w:lineRule="auto"/>
        <w:jc w:val="both"/>
      </w:pPr>
      <w:r>
        <w:t xml:space="preserve">- </w:t>
      </w:r>
      <w:r w:rsidR="00234816" w:rsidRPr="00234816">
        <w:t>основ законодательства по обеспечению общественной безопасности, безопасности личности, информационной безопасности;</w:t>
      </w:r>
    </w:p>
    <w:p w:rsidR="00234816" w:rsidRPr="00234816" w:rsidRDefault="00555773" w:rsidP="00234816">
      <w:pPr>
        <w:widowControl w:val="0"/>
        <w:spacing w:line="276" w:lineRule="auto"/>
        <w:jc w:val="both"/>
      </w:pPr>
      <w:r>
        <w:t xml:space="preserve">- </w:t>
      </w:r>
      <w:r w:rsidR="00234816" w:rsidRPr="00234816">
        <w:t>основ конституционного права;</w:t>
      </w:r>
    </w:p>
    <w:p w:rsidR="00234816" w:rsidRPr="00234816" w:rsidRDefault="00555773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234816" w:rsidRPr="00234816">
        <w:t>основ об общих принципах организации органов государственной власти;</w:t>
      </w:r>
    </w:p>
    <w:p w:rsidR="00234816" w:rsidRPr="00234816" w:rsidRDefault="00555773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234816" w:rsidRPr="00234816">
        <w:t>основных положений законодательства об административных правонарушениях;</w:t>
      </w:r>
    </w:p>
    <w:p w:rsidR="00234816" w:rsidRPr="00234816" w:rsidRDefault="00555773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234816" w:rsidRPr="00234816">
        <w:t>основных положений Избирательного кодекса Белгородской области;</w:t>
      </w:r>
    </w:p>
    <w:p w:rsidR="00234816" w:rsidRPr="00234816" w:rsidRDefault="00555773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234816" w:rsidRPr="00234816">
        <w:t>основных положений Социального кодекса Б</w:t>
      </w:r>
      <w:r w:rsidR="000F7388">
        <w:t>елгородской области;</w:t>
      </w:r>
    </w:p>
    <w:p w:rsidR="00234816" w:rsidRPr="00234816" w:rsidRDefault="00555773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- о</w:t>
      </w:r>
      <w:r w:rsidR="00447901">
        <w:t>сновных положений</w:t>
      </w:r>
      <w:r w:rsidR="00234816" w:rsidRPr="00234816">
        <w:t xml:space="preserve"> </w:t>
      </w:r>
      <w:proofErr w:type="spellStart"/>
      <w:r w:rsidR="00234816" w:rsidRPr="00234816">
        <w:t>ГОСТов</w:t>
      </w:r>
      <w:proofErr w:type="spellEnd"/>
      <w:r w:rsidR="00234816" w:rsidRPr="00234816">
        <w:t xml:space="preserve"> по делопроизводству и документационному обеспечению;</w:t>
      </w:r>
    </w:p>
    <w:p w:rsidR="00234816" w:rsidRPr="00234816" w:rsidRDefault="00221B0A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- о</w:t>
      </w:r>
      <w:r w:rsidR="00447901">
        <w:t>сновных положений</w:t>
      </w:r>
      <w:r w:rsidR="00234816" w:rsidRPr="00234816">
        <w:t xml:space="preserve"> нормативно-правовой базы в области кадровой политики;</w:t>
      </w:r>
    </w:p>
    <w:p w:rsidR="00234816" w:rsidRPr="00234816" w:rsidRDefault="00234816" w:rsidP="00234816">
      <w:pPr>
        <w:spacing w:line="276" w:lineRule="auto"/>
        <w:jc w:val="both"/>
      </w:pPr>
      <w:r w:rsidRPr="00234816">
        <w:t>-</w:t>
      </w:r>
      <w:r w:rsidR="00447901">
        <w:t xml:space="preserve"> основных положений</w:t>
      </w:r>
      <w:r w:rsidRPr="00234816">
        <w:t xml:space="preserve"> нормативно-правовой базы в области проектного управления;</w:t>
      </w:r>
    </w:p>
    <w:p w:rsidR="00234816" w:rsidRPr="00234816" w:rsidRDefault="00234816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34816">
        <w:t>-</w:t>
      </w:r>
      <w:r w:rsidR="00447901">
        <w:t xml:space="preserve"> основ</w:t>
      </w:r>
      <w:r w:rsidRPr="00234816">
        <w:t xml:space="preserve"> жилищного законодательства;</w:t>
      </w:r>
    </w:p>
    <w:p w:rsidR="00234816" w:rsidRPr="00234816" w:rsidRDefault="00447901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- основ</w:t>
      </w:r>
      <w:r w:rsidR="00234816" w:rsidRPr="00234816">
        <w:t xml:space="preserve"> земельного законодательства</w:t>
      </w:r>
      <w:bookmarkStart w:id="0" w:name="_GoBack"/>
      <w:bookmarkEnd w:id="0"/>
    </w:p>
    <w:p w:rsidR="00234816" w:rsidRPr="00234816" w:rsidRDefault="00234816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34816">
        <w:t>-</w:t>
      </w:r>
      <w:r w:rsidR="00447901">
        <w:t xml:space="preserve"> основ</w:t>
      </w:r>
      <w:r w:rsidRPr="00234816">
        <w:t xml:space="preserve"> трудового законодательства;</w:t>
      </w:r>
    </w:p>
    <w:p w:rsidR="00234816" w:rsidRPr="00234816" w:rsidRDefault="00234816" w:rsidP="00234816">
      <w:pPr>
        <w:spacing w:line="276" w:lineRule="auto"/>
        <w:jc w:val="both"/>
        <w:rPr>
          <w:b/>
          <w:i/>
        </w:rPr>
      </w:pPr>
      <w:r w:rsidRPr="00234816">
        <w:t>- в области архивного делопроизводства.</w:t>
      </w:r>
    </w:p>
    <w:p w:rsidR="00234816" w:rsidRPr="00234816" w:rsidRDefault="00234816" w:rsidP="00234816">
      <w:pPr>
        <w:spacing w:line="276" w:lineRule="auto"/>
        <w:ind w:firstLine="709"/>
        <w:jc w:val="both"/>
      </w:pPr>
      <w:r w:rsidRPr="00234816">
        <w:t>2.3.2. Специальные знания и умения</w:t>
      </w:r>
      <w:r w:rsidR="00447901">
        <w:t xml:space="preserve"> (навыки)</w:t>
      </w:r>
      <w:r w:rsidRPr="00234816">
        <w:t xml:space="preserve"> по предметной области деятельности:</w:t>
      </w:r>
    </w:p>
    <w:p w:rsidR="00234816" w:rsidRPr="00234816" w:rsidRDefault="00447901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proofErr w:type="gramStart"/>
      <w:r>
        <w:t>- в</w:t>
      </w:r>
      <w:r w:rsidR="00234816" w:rsidRPr="00234816">
        <w:t xml:space="preserve">ладение современными </w:t>
      </w:r>
      <w:proofErr w:type="spellStart"/>
      <w:r w:rsidR="00234816" w:rsidRPr="00234816">
        <w:t>персонал-технологиями</w:t>
      </w:r>
      <w:proofErr w:type="spellEnd"/>
      <w:r w:rsidR="00234816" w:rsidRPr="00234816">
        <w:t xml:space="preserve"> на муниципальной службе (подбор, отбор, адаптация, оценка, аттестация, мотива</w:t>
      </w:r>
      <w:r w:rsidR="000F7388">
        <w:t>ция и стимулирование, развитие)</w:t>
      </w:r>
      <w:r w:rsidR="00234816" w:rsidRPr="00234816">
        <w:t>;</w:t>
      </w:r>
      <w:proofErr w:type="gramEnd"/>
    </w:p>
    <w:p w:rsidR="00234816" w:rsidRPr="00234816" w:rsidRDefault="00234816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34816">
        <w:t>-</w:t>
      </w:r>
      <w:r w:rsidR="00447901">
        <w:t xml:space="preserve"> </w:t>
      </w:r>
      <w:r w:rsidRPr="00234816">
        <w:t>основ делового этикета;</w:t>
      </w:r>
    </w:p>
    <w:p w:rsidR="00234816" w:rsidRPr="00234816" w:rsidRDefault="00234816" w:rsidP="00234816">
      <w:pPr>
        <w:widowControl w:val="0"/>
        <w:autoSpaceDE w:val="0"/>
        <w:autoSpaceDN w:val="0"/>
        <w:adjustRightInd w:val="0"/>
        <w:spacing w:line="276" w:lineRule="auto"/>
        <w:ind w:right="-109"/>
        <w:jc w:val="both"/>
      </w:pPr>
      <w:r w:rsidRPr="00234816">
        <w:t>- основ управления персоналом;</w:t>
      </w:r>
    </w:p>
    <w:p w:rsidR="00234816" w:rsidRPr="00234816" w:rsidRDefault="00234816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34816">
        <w:t>- основ этики;</w:t>
      </w:r>
    </w:p>
    <w:p w:rsidR="00234816" w:rsidRPr="00234816" w:rsidRDefault="00234816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34816">
        <w:t>- основных направлений реализации кадровой политики в регионе</w:t>
      </w:r>
      <w:r>
        <w:t>;</w:t>
      </w:r>
    </w:p>
    <w:p w:rsidR="00234816" w:rsidRPr="00234816" w:rsidRDefault="00234816" w:rsidP="00234816">
      <w:pPr>
        <w:spacing w:line="276" w:lineRule="auto"/>
        <w:jc w:val="both"/>
      </w:pPr>
      <w:r w:rsidRPr="00234816">
        <w:t xml:space="preserve">- основных принципов </w:t>
      </w:r>
      <w:proofErr w:type="gramStart"/>
      <w:r w:rsidRPr="00234816">
        <w:t>организации работы органов государственной власти Российской Федерации</w:t>
      </w:r>
      <w:proofErr w:type="gramEnd"/>
      <w:r w:rsidRPr="00234816">
        <w:t xml:space="preserve"> и области;</w:t>
      </w:r>
    </w:p>
    <w:p w:rsidR="00234816" w:rsidRPr="00234816" w:rsidRDefault="00234816" w:rsidP="00234816">
      <w:pPr>
        <w:spacing w:line="276" w:lineRule="auto"/>
        <w:jc w:val="both"/>
        <w:outlineLvl w:val="0"/>
      </w:pPr>
      <w:r w:rsidRPr="00234816">
        <w:t>- основных социально-политических аспектов развития общества;</w:t>
      </w:r>
    </w:p>
    <w:p w:rsidR="00234816" w:rsidRPr="00234816" w:rsidRDefault="00234816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34816">
        <w:t>- порядка заполнения и представления справок о доходах, расходах, об имуществе и обязательствах имущественного характера муниципальных служащих района;</w:t>
      </w:r>
    </w:p>
    <w:p w:rsidR="00234816" w:rsidRPr="00234816" w:rsidRDefault="00234816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34816">
        <w:t>- Стратегии социально-экономического развития Белгородской области и Корочанского района;</w:t>
      </w:r>
    </w:p>
    <w:p w:rsidR="00234816" w:rsidRPr="00234816" w:rsidRDefault="00234816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34816">
        <w:t>- аналитической работы;</w:t>
      </w:r>
    </w:p>
    <w:p w:rsidR="00234816" w:rsidRPr="00234816" w:rsidRDefault="00234816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34816">
        <w:t>- взаимодействия с федеральными органами исполнительной власти, органами исполнительной власти Белгородской области, органами местного самоуправления, организациями;</w:t>
      </w:r>
    </w:p>
    <w:p w:rsidR="00234816" w:rsidRPr="00234816" w:rsidRDefault="00234816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34816">
        <w:t>- финансового планирования;</w:t>
      </w:r>
    </w:p>
    <w:p w:rsidR="00234816" w:rsidRPr="00234816" w:rsidRDefault="00234816" w:rsidP="0023481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34816">
        <w:t xml:space="preserve">- формирования учетной политики в администрации поселения </w:t>
      </w:r>
    </w:p>
    <w:p w:rsidR="00234816" w:rsidRPr="00234816" w:rsidRDefault="00234816" w:rsidP="00234816">
      <w:pPr>
        <w:spacing w:line="276" w:lineRule="auto"/>
        <w:jc w:val="both"/>
      </w:pPr>
      <w:r w:rsidRPr="00234816">
        <w:t>- организации  проведения встреч;</w:t>
      </w:r>
    </w:p>
    <w:p w:rsidR="003E4D65" w:rsidRPr="00234816" w:rsidRDefault="00447901" w:rsidP="00234816">
      <w:pPr>
        <w:spacing w:line="276" w:lineRule="auto"/>
        <w:jc w:val="both"/>
      </w:pPr>
      <w:r>
        <w:t>-</w:t>
      </w:r>
      <w:r w:rsidR="00234816" w:rsidRPr="00234816">
        <w:t xml:space="preserve"> общих принципов административно-территориального устройства субъектов РФ.</w:t>
      </w:r>
    </w:p>
    <w:sectPr w:rsidR="003E4D65" w:rsidRPr="00234816" w:rsidSect="00234816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35BB"/>
    <w:multiLevelType w:val="hybridMultilevel"/>
    <w:tmpl w:val="C0EA439A"/>
    <w:lvl w:ilvl="0" w:tplc="8C262D56">
      <w:start w:val="1"/>
      <w:numFmt w:val="decimal"/>
      <w:lvlText w:val="%1."/>
      <w:lvlJc w:val="left"/>
      <w:pPr>
        <w:ind w:left="362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992"/>
        </w:tabs>
        <w:ind w:left="3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712"/>
        </w:tabs>
        <w:ind w:left="47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152"/>
        </w:tabs>
        <w:ind w:left="61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72"/>
        </w:tabs>
        <w:ind w:left="68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312"/>
        </w:tabs>
        <w:ind w:left="83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32"/>
        </w:tabs>
        <w:ind w:left="903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4816"/>
    <w:rsid w:val="00060A5A"/>
    <w:rsid w:val="00067CC2"/>
    <w:rsid w:val="000F7388"/>
    <w:rsid w:val="0014608C"/>
    <w:rsid w:val="001A2640"/>
    <w:rsid w:val="001E395F"/>
    <w:rsid w:val="00221B0A"/>
    <w:rsid w:val="00234816"/>
    <w:rsid w:val="00265824"/>
    <w:rsid w:val="00267EAF"/>
    <w:rsid w:val="002A26F2"/>
    <w:rsid w:val="002F0D03"/>
    <w:rsid w:val="00305750"/>
    <w:rsid w:val="00327DF8"/>
    <w:rsid w:val="003364D9"/>
    <w:rsid w:val="00390B37"/>
    <w:rsid w:val="003B5C68"/>
    <w:rsid w:val="003E1408"/>
    <w:rsid w:val="00406471"/>
    <w:rsid w:val="00447901"/>
    <w:rsid w:val="00495726"/>
    <w:rsid w:val="00555773"/>
    <w:rsid w:val="005B16B8"/>
    <w:rsid w:val="006A4FDF"/>
    <w:rsid w:val="006B49A9"/>
    <w:rsid w:val="006F07DD"/>
    <w:rsid w:val="0072088E"/>
    <w:rsid w:val="00763D07"/>
    <w:rsid w:val="00795890"/>
    <w:rsid w:val="008132DE"/>
    <w:rsid w:val="0081395F"/>
    <w:rsid w:val="009532B4"/>
    <w:rsid w:val="009F7156"/>
    <w:rsid w:val="00A01EF9"/>
    <w:rsid w:val="00A8016C"/>
    <w:rsid w:val="00A94633"/>
    <w:rsid w:val="00AD2503"/>
    <w:rsid w:val="00AD4FF4"/>
    <w:rsid w:val="00B33C5D"/>
    <w:rsid w:val="00B5246A"/>
    <w:rsid w:val="00BB65B2"/>
    <w:rsid w:val="00BC4C30"/>
    <w:rsid w:val="00BD03B9"/>
    <w:rsid w:val="00C10858"/>
    <w:rsid w:val="00C264FD"/>
    <w:rsid w:val="00C62ED7"/>
    <w:rsid w:val="00D76D04"/>
    <w:rsid w:val="00DA3D6E"/>
    <w:rsid w:val="00DA64A1"/>
    <w:rsid w:val="00DD576B"/>
    <w:rsid w:val="00DF2954"/>
    <w:rsid w:val="00E10FFC"/>
    <w:rsid w:val="00E365BF"/>
    <w:rsid w:val="00EE0D75"/>
    <w:rsid w:val="00F22E30"/>
    <w:rsid w:val="00F43CCD"/>
    <w:rsid w:val="00FD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3481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4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23481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Основной текст Знак1"/>
    <w:basedOn w:val="a0"/>
    <w:link w:val="4"/>
    <w:uiPriority w:val="99"/>
    <w:locked/>
    <w:rsid w:val="00234816"/>
    <w:rPr>
      <w:b/>
      <w:bCs/>
      <w:noProof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1"/>
    <w:uiPriority w:val="99"/>
    <w:rsid w:val="00234816"/>
    <w:pPr>
      <w:widowControl w:val="0"/>
      <w:shd w:val="clear" w:color="auto" w:fill="FFFFFF"/>
      <w:spacing w:before="1020" w:after="900" w:line="307" w:lineRule="exact"/>
    </w:pPr>
    <w:rPr>
      <w:rFonts w:asciiTheme="minorHAnsi" w:eastAsiaTheme="minorHAnsi" w:hAnsiTheme="minorHAnsi" w:cstheme="minorBidi"/>
      <w:b/>
      <w:bCs/>
      <w:noProof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</cp:revision>
  <dcterms:created xsi:type="dcterms:W3CDTF">2021-10-18T08:12:00Z</dcterms:created>
  <dcterms:modified xsi:type="dcterms:W3CDTF">2021-11-16T12:44:00Z</dcterms:modified>
</cp:coreProperties>
</file>